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Toc5492"/>
      <w:r>
        <w:rPr>
          <w:rFonts w:hint="eastAsia"/>
          <w:b w:val="0"/>
          <w:bCs w:val="0"/>
          <w:sz w:val="32"/>
          <w:szCs w:val="32"/>
          <w:lang w:val="en-US" w:eastAsia="zh-CN"/>
        </w:rPr>
        <w:t>附件10</w:t>
      </w:r>
    </w:p>
    <w:p>
      <w:pPr>
        <w:rPr>
          <w:rFonts w:hint="default"/>
          <w:lang w:val="en-US" w:eastAsia="zh-CN"/>
        </w:rPr>
      </w:pPr>
    </w:p>
    <w:bookmarkEnd w:id="0"/>
    <w:p>
      <w:pPr>
        <w:pStyle w:val="2"/>
      </w:pPr>
      <w:r>
        <w:rPr>
          <w:rFonts w:hint="eastAsia"/>
        </w:rPr>
        <w:t>建设镇街商标品牌培育指导站资助申请表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1417"/>
        <w:gridCol w:w="567"/>
        <w:gridCol w:w="99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机构名称：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bookmarkStart w:id="1" w:name="_GoBack"/>
            <w:bookmarkEnd w:id="1"/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  <w:highlight w:val="none"/>
              </w:rPr>
              <w:t>建设镇街商标品牌培育指导站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  <w:lang w:eastAsia="zh-CN"/>
              </w:rPr>
              <w:t>批复时间：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评估通过时间：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0" w:edGrp="everyone"/>
            <w:perm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1" w:edGrp="everyone"/>
            <w:permEnd w:id="11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签名（盖章）：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2" w:edGrp="everyone"/>
            <w:permEnd w:id="12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3" w:edGrp="everyone"/>
            <w:permEnd w:id="13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4" w:edGrp="everyone"/>
            <w:permEnd w:id="14"/>
            <w:r>
              <w:rPr>
                <w:rFonts w:ascii="黑体" w:hAnsi="黑体" w:eastAsia="黑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ls+cznmjtII813PSrUEi7DypzgQ=" w:salt="ltaSMHkh19jDGx2Fi2qPz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2E1C"/>
    <w:rsid w:val="01ED0A66"/>
    <w:rsid w:val="05BF00B4"/>
    <w:rsid w:val="0843337C"/>
    <w:rsid w:val="103E48D3"/>
    <w:rsid w:val="19817727"/>
    <w:rsid w:val="1FBB629D"/>
    <w:rsid w:val="238C0FDC"/>
    <w:rsid w:val="29DF418C"/>
    <w:rsid w:val="2AB27CA5"/>
    <w:rsid w:val="3A2C6A7D"/>
    <w:rsid w:val="47950259"/>
    <w:rsid w:val="503454B6"/>
    <w:rsid w:val="52D26BCF"/>
    <w:rsid w:val="54303DBA"/>
    <w:rsid w:val="57741BD9"/>
    <w:rsid w:val="59100419"/>
    <w:rsid w:val="5AD81619"/>
    <w:rsid w:val="67935D27"/>
    <w:rsid w:val="6AD67824"/>
    <w:rsid w:val="6E000D73"/>
    <w:rsid w:val="77475988"/>
    <w:rsid w:val="77A2291D"/>
    <w:rsid w:val="7C3A4533"/>
    <w:rsid w:val="7E492E1C"/>
    <w:rsid w:val="7FD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2020-04-13T01:12:00Z</dcterms:created>
  <dc:creator>梁耀伟</dc:creator>
  <cp:lastModifiedBy>梁耀伟</cp:lastModifiedBy>
  <dcterms:modified xsi:type="dcterms:W3CDTF">2021-08-20T02:25:34Z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