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60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5"/>
        <w:keepNext w:val="0"/>
        <w:keepLines w:val="0"/>
        <w:widowControl/>
        <w:suppressLineNumbers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年总部企业拟奖励名单</w:t>
      </w:r>
      <w:bookmarkStart w:id="0" w:name="_GoBack"/>
      <w:bookmarkEnd w:id="0"/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8"/>
          <w:szCs w:val="28"/>
          <w:lang w:val="en-US" w:eastAsia="zh-CN"/>
        </w:rPr>
        <w:t>表1 落户奖</w:t>
      </w:r>
    </w:p>
    <w:tbl>
      <w:tblPr>
        <w:tblStyle w:val="8"/>
        <w:tblW w:w="966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5096"/>
        <w:gridCol w:w="1605"/>
        <w:gridCol w:w="23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总部企业名称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所属镇区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中山百灵生物技术有限公司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广东金城金素制药有限公司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中山市环保产业有限公司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广东汉普人力资源有限公司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153.6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中山市水利水电勘测设计咨询有限公司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中山市凯能集团有限公司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772.8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广东金锁匙物业管理有限公司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好来化工（中山）有限公司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1477.9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中山市文华行洋酒有限公司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中山市创世纪汽车销售服务有限公司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中电建路桥广东高速公路发展有限公司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翠亨新区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中山小榄村镇银行股份有限公司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中山永发纸业有限公司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广东格兰仕微波生活电器制造有限公司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中山东菱威力电器有限公司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阜沙镇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曼秀雷敦（中国）药业有限公司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广东伊莱特电器有限公司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东凤镇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广东美的环境电器制造有限公司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东凤镇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641.4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广东毅马集团有限公司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民众镇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读书郎教育科技有限公司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五桂山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 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宋体" w:hAnsi="宋体" w:eastAsia="宋体" w:cs="宋体"/>
          <w:snapToGrid w:val="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3379" w:firstLineChars="1202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28"/>
          <w:szCs w:val="28"/>
          <w:lang w:val="en-US" w:eastAsia="zh-CN"/>
        </w:rPr>
        <w:t xml:space="preserve"> 表2 贡献奖</w:t>
      </w:r>
    </w:p>
    <w:tbl>
      <w:tblPr>
        <w:tblStyle w:val="8"/>
        <w:tblW w:w="92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4342"/>
        <w:gridCol w:w="2040"/>
        <w:gridCol w:w="23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所在镇区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广东星昊药业有限公司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广东九州通医药有限公司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中山港航集团股份有限公司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中山农村商业银行股份有限公司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广东香山衡器集团股份有限公司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江龙船艇科技股份有限公司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神湾镇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广东奥马冰箱有限公司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广东皮阿诺科学艺术家居股份有限公司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阜沙镇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奥美森智能装备股份有限公司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中山大洋电机股份有限公司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中山市永益建筑有限公司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东凤镇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广东粤宏石油化工有限公司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民众镇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雅居乐雅生活服务股份有限公司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443.3</w:t>
            </w:r>
          </w:p>
        </w:tc>
      </w:tr>
    </w:tbl>
    <w:p/>
    <w:p/>
    <w:p/>
    <w:p/>
    <w:p/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  人才奖</w:t>
      </w:r>
    </w:p>
    <w:tbl>
      <w:tblPr>
        <w:tblStyle w:val="8"/>
        <w:tblW w:w="96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3571"/>
        <w:gridCol w:w="1829"/>
        <w:gridCol w:w="1680"/>
        <w:gridCol w:w="15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所属镇区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人才奖名额（个）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奖励金额（元）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中炬高新技术实业（集团）股份有限公司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495278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中山市明阳电器有限公司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14742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广东星昊药业有限公司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中山联合光电科技股份有限公司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38144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中山市中智药业集团有限公司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中山市金马科技娱乐设备股份有限公司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184038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广东乐心医疗电子股份有限公司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广东通宇通讯股份有限公司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74231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中荣印刷集团股份有限公司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83123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中山港航集团股份有限公司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58120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明阳智慧能源集团股份公司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317239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广东香山衡器集团股份有限公司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33872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中山农村商业银行股份有限公司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1013218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中山公用事业集团股份有限公司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177388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完美（中国）有限公司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593163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广东壹加壹商业连锁有限公司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89099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广东日丰电缆股份有限公司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29045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中山大洋电机股份有限公司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358880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蒂森电梯有限公司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188595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奥美森智能装备股份有限公司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33825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TCL空调器（中山）有限公司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124584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广东奥马冰箱有限公司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671718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广东长虹电子有限公司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93866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达能（中国）食品饮料有限公司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28788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华帝股份有限公司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671636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广东长青（集团）股份有限公司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81568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木林森股份有限公司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263717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广东依顿电子科技股份有限公司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275080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广东三和管桩股份有限公司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147082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江龙船艇科技股份有限公司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6792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广东皮阿诺科学艺术家居股份有限公司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阜沙镇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97697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格兰仕（中山）家用电器有限公司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广东粤宏石油化工有限公司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民众镇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雅居乐雅生活服务股份有限公司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37923 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  2020年总部企业2021年度入学名额</w:t>
      </w:r>
    </w:p>
    <w:tbl>
      <w:tblPr>
        <w:tblStyle w:val="8"/>
        <w:tblW w:w="98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426"/>
        <w:gridCol w:w="2445"/>
        <w:gridCol w:w="28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总部企业名称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所属镇区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入学总名额（个）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明阳智慧能源集团股份公司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2（其中市直学位1个）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中炬高新技术实业（集团）股份有限公司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3（其中市直学位2个）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中山市明阳电器有限公司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广东星昊药业有限公司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中山联合光电科技股份有限公司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中山市中智药业集团有限公司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中山市金马科技娱乐设备股份有限公司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广东乐心医疗电子股份有限公司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中荣印刷集团股份有限公司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广东通宇通讯股份有限公司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中山百灵生物技术有限公司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广东金城金素制药有限公司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中山嘉明电力有限公司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（其中市直学位2个）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中山市环保产业有限公司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广东九州通医药有限公司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中山康方生物医药有限公司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中山港航集团股份有限公司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2（其中市直学位1个）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中电建路桥广东高速公路发展有限公司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翠亨新区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华润燃气产业发展有限公司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翠亨新区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润智科技有限公司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翠亨新区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中山大洋电机股份有限公司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翠亨新区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3（其中市直学位2个）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好来化工（中山）有限公司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 （其中市直学位7个）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广东日丰电缆股份有限公司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中山市文华行洋酒有限公司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中山市创世纪汽车销售服务有限公司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广东香山衡器集团股份有限公司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中山农村商业银行股份有限公司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6（其中市直学位5个）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中山市水利水电勘测设计咨询有限公司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中山市凯能集团有限公司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（其中市直学位2个）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广东金锁匙物业管理有限公司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广东汉普人力资源有限公司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中山公用事业集团股份有限公司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5（其中市直学位4个）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完美（中国）有限公司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石岐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5（其中市直学位4个）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广东壹加壹商业连锁有限公司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石岐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中山苏宁易购商贸有限公司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石岐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广东长青（集团）股份有限公司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木林森股份有限公司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3（其中市直学位2个）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达能（中国）食品饮料有限公司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4（其中市直学位3个）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华帝股份有限公司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4（其中市直学位3个）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中山小榄村镇银行股份有限公司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蒂森电梯有限公司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4（其中市直学位3个）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奥美森智能装备股份有限公司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广东长虹电子有限公司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广东奥马冰箱有限公司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4（其中市直学位3个）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TCL空调器（中山）有限公司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2（其中市直学位1个）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格兰仕（中山）家用电器有限公司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中山永发纸业有限公司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广东格兰仕微波生活电器制造有限公司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（其中市直学位2个）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广东伊莱特电器有限公司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东凤镇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广东美的环境电器制造有限公司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东凤镇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（其中市直学位2个）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广东顶固集创家居股份有限公司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东凤镇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中山市永益建筑有限公司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东凤镇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中顺洁柔纸业股份有限公司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广东三和管桩股份有限公司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广东皮阿诺科学艺术家居股份有限公司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阜沙镇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中山东菱威力电器有限公司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阜沙镇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曼秀雷敦（中国）药业有限公司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（其中市直学位1个）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雅居乐雅生活服务股份有限公司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4（其中市直学位3个）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广东毅马集团有限公司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民众镇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读书郎教育科技有限公司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五桂山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中山市港利制冷配件有限公司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广东依顿电子科技股份有限公司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3（其中市直学位2个）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江龙船艇科技股份有限公司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神湾镇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广东粤宏石油化工有限公司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民众镇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119（其中市直学位55个）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0C"/>
    <w:rsid w:val="00C25E0C"/>
    <w:rsid w:val="02A847BB"/>
    <w:rsid w:val="18DF2A1C"/>
    <w:rsid w:val="22884447"/>
    <w:rsid w:val="29481E4C"/>
    <w:rsid w:val="5198466F"/>
    <w:rsid w:val="56614363"/>
    <w:rsid w:val="5F9C338D"/>
    <w:rsid w:val="655A2062"/>
    <w:rsid w:val="65A41B0A"/>
    <w:rsid w:val="66245092"/>
    <w:rsid w:val="6E2E6B40"/>
    <w:rsid w:val="73393632"/>
    <w:rsid w:val="7A5E6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0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标题 2 Char"/>
    <w:basedOn w:val="6"/>
    <w:link w:val="2"/>
    <w:qFormat/>
    <w:uiPriority w:val="0"/>
    <w:rPr>
      <w:rFonts w:hint="eastAsia" w:ascii="宋体" w:hAnsi="宋体" w:eastAsia="宋体" w:cs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2020-10-20T07:46:00Z</dcterms:created>
  <dc:creator>Administrator</dc:creator>
  <cp:lastModifiedBy>NTKO</cp:lastModifiedBy>
  <dcterms:modified xsi:type="dcterms:W3CDTF">2020-11-24T07:23:35Z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