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tLeast"/>
        <w:rPr>
          <w:rFonts w:hint="eastAsia" w:ascii="仿宋_GB2312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sz w:val="32"/>
          <w:szCs w:val="32"/>
        </w:rPr>
        <w:t>附件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</w:t>
      </w:r>
    </w:p>
    <w:p>
      <w:pPr>
        <w:pStyle w:val="4"/>
        <w:widowControl/>
        <w:spacing w:line="360" w:lineRule="atLeast"/>
        <w:jc w:val="center"/>
        <w:rPr>
          <w:rFonts w:hint="eastAsia" w:ascii="方正小标宋简体" w:eastAsia="方正小标宋简体" w:cs="宋体"/>
          <w:sz w:val="32"/>
          <w:szCs w:val="32"/>
        </w:rPr>
      </w:pPr>
      <w:r>
        <w:rPr>
          <w:rFonts w:hint="eastAsia" w:ascii="方正小标宋简体" w:eastAsia="方正小标宋简体" w:cs="宋体"/>
          <w:sz w:val="32"/>
          <w:szCs w:val="32"/>
        </w:rPr>
        <w:t>201</w:t>
      </w:r>
      <w:r>
        <w:rPr>
          <w:rFonts w:hint="eastAsia" w:ascii="方正小标宋简体" w:eastAsia="方正小标宋简体" w:cs="宋体"/>
          <w:sz w:val="32"/>
          <w:szCs w:val="32"/>
          <w:lang w:val="en-US" w:eastAsia="zh-CN"/>
        </w:rPr>
        <w:t>9</w:t>
      </w:r>
      <w:r>
        <w:rPr>
          <w:rFonts w:hint="eastAsia" w:ascii="方正小标宋简体" w:eastAsia="方正小标宋简体" w:cs="宋体"/>
          <w:sz w:val="32"/>
          <w:szCs w:val="32"/>
        </w:rPr>
        <w:t>年中山市工业发展专项资金-盘活闲置厂房专题</w:t>
      </w:r>
    </w:p>
    <w:p>
      <w:pPr>
        <w:pStyle w:val="4"/>
        <w:widowControl/>
        <w:spacing w:line="360" w:lineRule="atLeast"/>
        <w:jc w:val="center"/>
        <w:rPr>
          <w:rFonts w:hint="eastAsia" w:ascii="方正小标宋简体" w:eastAsia="方正小标宋简体" w:cs="Times New Roman"/>
          <w:sz w:val="32"/>
          <w:szCs w:val="32"/>
        </w:rPr>
      </w:pPr>
      <w:r>
        <w:rPr>
          <w:rFonts w:hint="eastAsia" w:ascii="方正小标宋简体" w:eastAsia="方正小标宋简体" w:cs="宋体"/>
          <w:sz w:val="32"/>
          <w:szCs w:val="32"/>
        </w:rPr>
        <w:t>项目申请表</w:t>
      </w:r>
    </w:p>
    <w:p>
      <w:pPr>
        <w:pStyle w:val="4"/>
        <w:widowControl/>
        <w:spacing w:line="360" w:lineRule="atLeast"/>
        <w:jc w:val="center"/>
        <w:rPr>
          <w:rFonts w:cs="Times New Roman"/>
        </w:rPr>
      </w:pPr>
    </w:p>
    <w:tbl>
      <w:tblPr>
        <w:tblStyle w:val="6"/>
        <w:tblW w:w="10620" w:type="dxa"/>
        <w:tblInd w:w="-9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85"/>
        <w:gridCol w:w="215"/>
        <w:gridCol w:w="180"/>
        <w:gridCol w:w="360"/>
        <w:gridCol w:w="1260"/>
        <w:gridCol w:w="1440"/>
        <w:gridCol w:w="180"/>
        <w:gridCol w:w="72"/>
        <w:gridCol w:w="898"/>
        <w:gridCol w:w="650"/>
        <w:gridCol w:w="432"/>
        <w:gridCol w:w="108"/>
        <w:gridCol w:w="820"/>
        <w:gridCol w:w="150"/>
        <w:gridCol w:w="11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60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申请金额</w:t>
            </w:r>
          </w:p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（三年累计，万元）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一、申报单位基本情况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是否规模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以上企业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（是/否）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5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单位负责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企业近三年申报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各级财政专项资金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4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6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二、项目单位上年度主要经济指标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营业收入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净利润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缴税总额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6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三、项目基本情况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所在镇区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盘活厂房面积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2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厂房租用期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主营产品类型</w:t>
            </w:r>
          </w:p>
        </w:tc>
        <w:tc>
          <w:tcPr>
            <w:tcW w:w="2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项目性质（新项目/增资扩产项目）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建设起止期限</w:t>
            </w:r>
          </w:p>
        </w:tc>
        <w:tc>
          <w:tcPr>
            <w:tcW w:w="2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计划总投资（万元）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已完成的固定资产投资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达产规模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（年产值，万元）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6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四、项目绩效目标（项目完工投入运营满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年后的经济社会效益）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销售收入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纳税额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106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承诺对项目和申报材料的真实性负责，违反上述承诺的不诚实行为，同意有关部门记录入相关的企业诚信体系中，并承担相应责任。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502" w:firstLineChars="626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项目申报单位（盖章）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法人代表（签字）</w:t>
            </w:r>
          </w:p>
          <w:p>
            <w:pPr>
              <w:ind w:firstLine="2640" w:firstLineChars="11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7680" w:firstLineChars="32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镇区经信部门意见</w:t>
            </w:r>
          </w:p>
        </w:tc>
        <w:tc>
          <w:tcPr>
            <w:tcW w:w="10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镇区审查推荐单位（盖章）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ind w:left="7319" w:leftChars="228" w:hanging="6840" w:hangingChars="285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市经信局意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10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审查单位（盖章）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      </w:t>
            </w:r>
          </w:p>
          <w:p>
            <w:pPr>
              <w:ind w:left="7319" w:leftChars="228" w:hanging="6840" w:hangingChars="285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</w:t>
            </w:r>
          </w:p>
        </w:tc>
      </w:tr>
    </w:tbl>
    <w:p>
      <w:pPr>
        <w:pStyle w:val="4"/>
        <w:widowControl/>
        <w:spacing w:line="360" w:lineRule="atLeast"/>
        <w:rPr>
          <w:rFonts w:hint="eastAsia" w:ascii="仿宋_GB2312" w:hAnsi="宋体" w:eastAsia="仿宋_GB2312" w:cs="仿宋_GB2312"/>
        </w:rPr>
      </w:pPr>
      <w:r>
        <w:rPr>
          <w:rFonts w:hint="eastAsia" w:ascii="仿宋_GB2312" w:hAnsi="宋体" w:eastAsia="仿宋_GB2312" w:cs="宋体"/>
        </w:rPr>
        <w:t>注：产出强度</w:t>
      </w:r>
      <w:r>
        <w:rPr>
          <w:rFonts w:hint="eastAsia" w:ascii="仿宋_GB2312" w:hAnsi="宋体" w:eastAsia="仿宋_GB2312" w:cs="仿宋_GB2312"/>
        </w:rPr>
        <w:t>=</w:t>
      </w:r>
      <w:r>
        <w:rPr>
          <w:rFonts w:hint="eastAsia" w:ascii="仿宋_GB2312" w:hAnsi="宋体" w:eastAsia="仿宋_GB2312" w:cs="宋体"/>
        </w:rPr>
        <w:t>项目年营业收入</w:t>
      </w:r>
      <w:r>
        <w:rPr>
          <w:rFonts w:hint="eastAsia" w:ascii="仿宋_GB2312" w:hAnsi="宋体" w:eastAsia="仿宋_GB2312" w:cs="仿宋_GB2312"/>
        </w:rPr>
        <w:t>/</w:t>
      </w:r>
      <w:r>
        <w:rPr>
          <w:rFonts w:hint="eastAsia" w:ascii="仿宋_GB2312" w:hAnsi="宋体" w:eastAsia="仿宋_GB2312" w:cs="宋体"/>
        </w:rPr>
        <w:t>项目用房面积</w:t>
      </w:r>
      <w:r>
        <w:rPr>
          <w:rFonts w:hint="eastAsia" w:ascii="仿宋_GB2312" w:hAnsi="宋体" w:eastAsia="仿宋_GB2312" w:cs="仿宋_GB2312"/>
        </w:rPr>
        <w:t>；</w:t>
      </w:r>
    </w:p>
    <w:p>
      <w:pPr>
        <w:pStyle w:val="4"/>
        <w:widowControl/>
        <w:spacing w:line="360" w:lineRule="atLeast"/>
        <w:ind w:firstLine="480" w:firstLineChars="200"/>
        <w:rPr>
          <w:rFonts w:hint="eastAsia" w:ascii="仿宋_GB2312" w:hAnsi="宋体" w:eastAsia="仿宋_GB2312" w:cs="Times New Roman"/>
        </w:rPr>
      </w:pPr>
      <w:r>
        <w:rPr>
          <w:rFonts w:hint="eastAsia" w:ascii="仿宋_GB2312" w:hAnsi="宋体" w:eastAsia="仿宋_GB2312" w:cs="宋体"/>
        </w:rPr>
        <w:t>税收贡献</w:t>
      </w:r>
      <w:r>
        <w:rPr>
          <w:rFonts w:hint="eastAsia" w:ascii="仿宋_GB2312" w:hAnsi="宋体" w:eastAsia="仿宋_GB2312" w:cs="仿宋_GB2312"/>
        </w:rPr>
        <w:t>=</w:t>
      </w:r>
      <w:r>
        <w:rPr>
          <w:rFonts w:hint="eastAsia" w:ascii="仿宋_GB2312" w:hAnsi="宋体" w:eastAsia="仿宋_GB2312" w:cs="宋体"/>
        </w:rPr>
        <w:t>项目年缴税收</w:t>
      </w:r>
      <w:r>
        <w:rPr>
          <w:rFonts w:hint="eastAsia" w:ascii="仿宋_GB2312" w:hAnsi="宋体" w:eastAsia="仿宋_GB2312" w:cs="仿宋_GB2312"/>
        </w:rPr>
        <w:t>/</w:t>
      </w:r>
      <w:r>
        <w:rPr>
          <w:rFonts w:hint="eastAsia" w:ascii="仿宋_GB2312" w:hAnsi="宋体" w:eastAsia="仿宋_GB2312" w:cs="宋体"/>
        </w:rPr>
        <w:t>项目用房面积。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FF"/>
    <w:rsid w:val="002C16FB"/>
    <w:rsid w:val="003248FF"/>
    <w:rsid w:val="006261FF"/>
    <w:rsid w:val="00C806AD"/>
    <w:rsid w:val="00F70620"/>
    <w:rsid w:val="0180137D"/>
    <w:rsid w:val="02531695"/>
    <w:rsid w:val="02FA6CBD"/>
    <w:rsid w:val="03897205"/>
    <w:rsid w:val="04B8269D"/>
    <w:rsid w:val="04BE5627"/>
    <w:rsid w:val="052647AF"/>
    <w:rsid w:val="05B10279"/>
    <w:rsid w:val="05BD0228"/>
    <w:rsid w:val="05E6667D"/>
    <w:rsid w:val="06435BA6"/>
    <w:rsid w:val="06B30292"/>
    <w:rsid w:val="072432AF"/>
    <w:rsid w:val="07433B3B"/>
    <w:rsid w:val="075575DD"/>
    <w:rsid w:val="07B131BB"/>
    <w:rsid w:val="08712153"/>
    <w:rsid w:val="08DF27A0"/>
    <w:rsid w:val="09245CC0"/>
    <w:rsid w:val="09C23C64"/>
    <w:rsid w:val="0B2F0BA2"/>
    <w:rsid w:val="0D824C2C"/>
    <w:rsid w:val="0DB37D3C"/>
    <w:rsid w:val="0E5021E0"/>
    <w:rsid w:val="0E787154"/>
    <w:rsid w:val="0ECE0E58"/>
    <w:rsid w:val="0FE53495"/>
    <w:rsid w:val="10065CB2"/>
    <w:rsid w:val="10381EBA"/>
    <w:rsid w:val="13241470"/>
    <w:rsid w:val="13770B62"/>
    <w:rsid w:val="13E51B08"/>
    <w:rsid w:val="15444F0D"/>
    <w:rsid w:val="15B631D9"/>
    <w:rsid w:val="170D6972"/>
    <w:rsid w:val="17500AA1"/>
    <w:rsid w:val="189B541D"/>
    <w:rsid w:val="19C21C3D"/>
    <w:rsid w:val="19FF3AFA"/>
    <w:rsid w:val="1A5E68DB"/>
    <w:rsid w:val="1A9D22AE"/>
    <w:rsid w:val="1AB62BCA"/>
    <w:rsid w:val="1B3F36E1"/>
    <w:rsid w:val="1B712EF6"/>
    <w:rsid w:val="1C1822F6"/>
    <w:rsid w:val="1CD03466"/>
    <w:rsid w:val="1CF558A7"/>
    <w:rsid w:val="1DD90E9B"/>
    <w:rsid w:val="1DEC1ED2"/>
    <w:rsid w:val="1E7B24A2"/>
    <w:rsid w:val="1F6A4BDF"/>
    <w:rsid w:val="1F8F5B80"/>
    <w:rsid w:val="1FA317E8"/>
    <w:rsid w:val="2011208D"/>
    <w:rsid w:val="20273F17"/>
    <w:rsid w:val="205A07A2"/>
    <w:rsid w:val="216654F7"/>
    <w:rsid w:val="21B77AF3"/>
    <w:rsid w:val="21E17602"/>
    <w:rsid w:val="22460E2B"/>
    <w:rsid w:val="225C2570"/>
    <w:rsid w:val="22AB3B88"/>
    <w:rsid w:val="22EA35DF"/>
    <w:rsid w:val="22EC2F63"/>
    <w:rsid w:val="231D593A"/>
    <w:rsid w:val="2324271D"/>
    <w:rsid w:val="235B5DCC"/>
    <w:rsid w:val="23DC6C0F"/>
    <w:rsid w:val="24777874"/>
    <w:rsid w:val="24D9106E"/>
    <w:rsid w:val="255D0D21"/>
    <w:rsid w:val="25DE7DFD"/>
    <w:rsid w:val="27EE42F4"/>
    <w:rsid w:val="2848490F"/>
    <w:rsid w:val="28501B5C"/>
    <w:rsid w:val="296A2991"/>
    <w:rsid w:val="297900A4"/>
    <w:rsid w:val="298B0626"/>
    <w:rsid w:val="2AC070AB"/>
    <w:rsid w:val="2B081E1F"/>
    <w:rsid w:val="2BEB3379"/>
    <w:rsid w:val="2C444DDB"/>
    <w:rsid w:val="2D8962B5"/>
    <w:rsid w:val="2DAE007E"/>
    <w:rsid w:val="2E063E1E"/>
    <w:rsid w:val="2ED857EA"/>
    <w:rsid w:val="2F787694"/>
    <w:rsid w:val="2FD815EF"/>
    <w:rsid w:val="303E0C4B"/>
    <w:rsid w:val="31827F65"/>
    <w:rsid w:val="322907BD"/>
    <w:rsid w:val="3285713C"/>
    <w:rsid w:val="32B17058"/>
    <w:rsid w:val="33C26DA7"/>
    <w:rsid w:val="34881352"/>
    <w:rsid w:val="3559470A"/>
    <w:rsid w:val="360756A8"/>
    <w:rsid w:val="383B44A9"/>
    <w:rsid w:val="38982506"/>
    <w:rsid w:val="389D2329"/>
    <w:rsid w:val="38FB4059"/>
    <w:rsid w:val="39070AEA"/>
    <w:rsid w:val="393A561C"/>
    <w:rsid w:val="3AEF228F"/>
    <w:rsid w:val="3B403889"/>
    <w:rsid w:val="3C104079"/>
    <w:rsid w:val="3C125FA6"/>
    <w:rsid w:val="3C1518C4"/>
    <w:rsid w:val="3C2E497A"/>
    <w:rsid w:val="3D417C79"/>
    <w:rsid w:val="3E1150A0"/>
    <w:rsid w:val="3EB21ACF"/>
    <w:rsid w:val="402B32F4"/>
    <w:rsid w:val="41257FAF"/>
    <w:rsid w:val="41F873D1"/>
    <w:rsid w:val="426B52D1"/>
    <w:rsid w:val="46D853A9"/>
    <w:rsid w:val="47A857E0"/>
    <w:rsid w:val="482042CF"/>
    <w:rsid w:val="48420D22"/>
    <w:rsid w:val="494723F7"/>
    <w:rsid w:val="4A9E24CE"/>
    <w:rsid w:val="4ABB5448"/>
    <w:rsid w:val="4AC424C3"/>
    <w:rsid w:val="4C923337"/>
    <w:rsid w:val="4D2F2B9A"/>
    <w:rsid w:val="4DC57686"/>
    <w:rsid w:val="4E6844D5"/>
    <w:rsid w:val="4F5B5CB0"/>
    <w:rsid w:val="50100F0A"/>
    <w:rsid w:val="52117B43"/>
    <w:rsid w:val="535B137C"/>
    <w:rsid w:val="56643254"/>
    <w:rsid w:val="567550F0"/>
    <w:rsid w:val="56A36E6D"/>
    <w:rsid w:val="56BC0064"/>
    <w:rsid w:val="57B60440"/>
    <w:rsid w:val="597005BE"/>
    <w:rsid w:val="59EB228F"/>
    <w:rsid w:val="5AD87F22"/>
    <w:rsid w:val="5BC86830"/>
    <w:rsid w:val="5C3360A0"/>
    <w:rsid w:val="5C50689D"/>
    <w:rsid w:val="5CC53D09"/>
    <w:rsid w:val="5DE03F37"/>
    <w:rsid w:val="5E575B0C"/>
    <w:rsid w:val="5E96256C"/>
    <w:rsid w:val="5EF171F5"/>
    <w:rsid w:val="5FA9551B"/>
    <w:rsid w:val="5FBB76DB"/>
    <w:rsid w:val="607628FB"/>
    <w:rsid w:val="609F3138"/>
    <w:rsid w:val="60A14CEC"/>
    <w:rsid w:val="60AE0372"/>
    <w:rsid w:val="617522C8"/>
    <w:rsid w:val="621D3587"/>
    <w:rsid w:val="62274EF7"/>
    <w:rsid w:val="63093D0B"/>
    <w:rsid w:val="63822799"/>
    <w:rsid w:val="63AB47DF"/>
    <w:rsid w:val="63C27D59"/>
    <w:rsid w:val="647331DB"/>
    <w:rsid w:val="65142D33"/>
    <w:rsid w:val="65B3141D"/>
    <w:rsid w:val="65EC66F8"/>
    <w:rsid w:val="665F0814"/>
    <w:rsid w:val="67236D47"/>
    <w:rsid w:val="683264FB"/>
    <w:rsid w:val="69FE72CB"/>
    <w:rsid w:val="6A673E81"/>
    <w:rsid w:val="6AF34278"/>
    <w:rsid w:val="6B0212AB"/>
    <w:rsid w:val="6BDD407A"/>
    <w:rsid w:val="6C0362C3"/>
    <w:rsid w:val="6CF23855"/>
    <w:rsid w:val="6D8F5735"/>
    <w:rsid w:val="6D9D7CB6"/>
    <w:rsid w:val="6ECE70CD"/>
    <w:rsid w:val="6EFC7353"/>
    <w:rsid w:val="6F7D4293"/>
    <w:rsid w:val="6F8F7F82"/>
    <w:rsid w:val="6FA272B3"/>
    <w:rsid w:val="7110689E"/>
    <w:rsid w:val="719E6822"/>
    <w:rsid w:val="72137D27"/>
    <w:rsid w:val="72487C83"/>
    <w:rsid w:val="72D64E26"/>
    <w:rsid w:val="72EC07DC"/>
    <w:rsid w:val="7329332E"/>
    <w:rsid w:val="73CD5AA2"/>
    <w:rsid w:val="7528281E"/>
    <w:rsid w:val="763214A3"/>
    <w:rsid w:val="76597D5B"/>
    <w:rsid w:val="77A86B75"/>
    <w:rsid w:val="77DA43C1"/>
    <w:rsid w:val="7ABD179F"/>
    <w:rsid w:val="7B5A7DE4"/>
    <w:rsid w:val="7C774396"/>
    <w:rsid w:val="7D3477BA"/>
    <w:rsid w:val="7F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9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HTML 预设格式 Char"/>
    <w:basedOn w:val="5"/>
    <w:link w:val="4"/>
    <w:qFormat/>
    <w:uiPriority w:val="0"/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127</Words>
  <Characters>728</Characters>
  <Lines>6</Lines>
  <Paragraphs>1</Paragraphs>
  <TotalTime>0</TotalTime>
  <ScaleCrop>false</ScaleCrop>
  <LinksUpToDate>false</LinksUpToDate>
  <CharactersWithSpaces>854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2018-05-21T15:56:00Z</dcterms:created>
  <dc:creator>NTKO</dc:creator>
  <cp:lastModifiedBy>李成佳</cp:lastModifiedBy>
  <dcterms:modified xsi:type="dcterms:W3CDTF">2019-04-22T02:36:25Z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